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0190" w14:textId="77777777" w:rsidR="004F47BE" w:rsidRPr="004F47BE" w:rsidRDefault="004F47BE" w:rsidP="004A40B5">
      <w:pPr>
        <w:spacing w:line="240" w:lineRule="auto"/>
        <w:ind w:left="360" w:hanging="360"/>
        <w:rPr>
          <w:rFonts w:ascii="Times New Roman" w:hAnsi="Times New Roman"/>
          <w:b/>
          <w:bCs/>
        </w:rPr>
      </w:pPr>
      <w:r w:rsidRPr="004F47BE">
        <w:rPr>
          <w:rFonts w:ascii="Times New Roman" w:hAnsi="Times New Roman"/>
          <w:b/>
          <w:bCs/>
        </w:rPr>
        <w:t>ASCENSORE</w:t>
      </w:r>
    </w:p>
    <w:p w14:paraId="1A7CA218" w14:textId="1BC0BA77" w:rsidR="004A40B5" w:rsidRPr="0023756D" w:rsidRDefault="004A40B5" w:rsidP="004A40B5">
      <w:pPr>
        <w:spacing w:line="240" w:lineRule="auto"/>
        <w:ind w:left="360" w:hanging="360"/>
      </w:pPr>
      <w:r w:rsidRPr="0023756D">
        <w:t>Un ascensore  ha le seguenti  caratteristiche:</w:t>
      </w:r>
    </w:p>
    <w:p w14:paraId="3A632FB6" w14:textId="77777777" w:rsidR="004A40B5" w:rsidRPr="0023756D" w:rsidRDefault="004A40B5" w:rsidP="004A40B5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23756D">
        <w:rPr>
          <w:lang w:val="it-IT"/>
        </w:rPr>
        <w:t>massa della portata  (carico trasportato)</w:t>
      </w:r>
      <w:r w:rsidRPr="0023756D">
        <w:rPr>
          <w:lang w:val="it-IT"/>
        </w:rPr>
        <w:tab/>
        <w:t xml:space="preserve"> </w:t>
      </w:r>
      <w:proofErr w:type="spellStart"/>
      <w:r w:rsidRPr="0023756D">
        <w:rPr>
          <w:lang w:val="it-IT"/>
        </w:rPr>
        <w:t>M</w:t>
      </w:r>
      <w:r w:rsidRPr="0023756D">
        <w:rPr>
          <w:vertAlign w:val="subscript"/>
          <w:lang w:val="it-IT"/>
        </w:rPr>
        <w:t>carico</w:t>
      </w:r>
      <w:proofErr w:type="spellEnd"/>
      <w:r w:rsidRPr="0023756D">
        <w:rPr>
          <w:lang w:val="it-IT"/>
        </w:rPr>
        <w:t xml:space="preserve"> = 320 kg</w:t>
      </w:r>
    </w:p>
    <w:p w14:paraId="0A2A2D6A" w14:textId="77777777" w:rsidR="004A40B5" w:rsidRPr="0023756D" w:rsidRDefault="004A40B5" w:rsidP="004A40B5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23756D">
        <w:rPr>
          <w:lang w:val="it-IT"/>
        </w:rPr>
        <w:t xml:space="preserve">massa della cabina        </w:t>
      </w:r>
      <w:r w:rsidRPr="0023756D">
        <w:rPr>
          <w:lang w:val="it-IT"/>
        </w:rPr>
        <w:tab/>
      </w:r>
      <w:r w:rsidRPr="0023756D">
        <w:rPr>
          <w:lang w:val="it-IT"/>
        </w:rPr>
        <w:tab/>
      </w:r>
      <w:r w:rsidRPr="0023756D">
        <w:rPr>
          <w:lang w:val="it-IT"/>
        </w:rPr>
        <w:tab/>
      </w:r>
      <w:proofErr w:type="spellStart"/>
      <w:r w:rsidRPr="0023756D">
        <w:rPr>
          <w:lang w:val="it-IT"/>
        </w:rPr>
        <w:t>M</w:t>
      </w:r>
      <w:r w:rsidRPr="0023756D">
        <w:rPr>
          <w:vertAlign w:val="subscript"/>
          <w:lang w:val="it-IT"/>
        </w:rPr>
        <w:t>cabina</w:t>
      </w:r>
      <w:proofErr w:type="spellEnd"/>
      <w:r w:rsidRPr="0023756D">
        <w:rPr>
          <w:lang w:val="it-IT"/>
        </w:rPr>
        <w:t xml:space="preserve"> = 540 kg</w:t>
      </w:r>
    </w:p>
    <w:p w14:paraId="0F1CFC40" w14:textId="77777777" w:rsidR="004A40B5" w:rsidRPr="0023756D" w:rsidRDefault="004A40B5" w:rsidP="004A40B5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23756D">
        <w:rPr>
          <w:lang w:val="it-IT"/>
        </w:rPr>
        <w:t>massa del contrappeso</w:t>
      </w:r>
      <w:r w:rsidRPr="0023756D">
        <w:rPr>
          <w:lang w:val="it-IT"/>
        </w:rPr>
        <w:tab/>
      </w:r>
      <w:r w:rsidRPr="0023756D">
        <w:rPr>
          <w:lang w:val="it-IT"/>
        </w:rPr>
        <w:tab/>
      </w:r>
      <w:r w:rsidRPr="0023756D">
        <w:rPr>
          <w:lang w:val="it-IT"/>
        </w:rPr>
        <w:tab/>
      </w:r>
      <w:proofErr w:type="spellStart"/>
      <w:r w:rsidRPr="0023756D">
        <w:rPr>
          <w:lang w:val="it-IT"/>
        </w:rPr>
        <w:t>M</w:t>
      </w:r>
      <w:r w:rsidRPr="0023756D">
        <w:rPr>
          <w:vertAlign w:val="subscript"/>
          <w:lang w:val="it-IT"/>
        </w:rPr>
        <w:t>conttrap</w:t>
      </w:r>
      <w:proofErr w:type="spellEnd"/>
      <w:r w:rsidRPr="0023756D">
        <w:rPr>
          <w:vertAlign w:val="subscript"/>
          <w:lang w:val="it-IT"/>
        </w:rPr>
        <w:t>.</w:t>
      </w:r>
      <w:r w:rsidRPr="0023756D">
        <w:rPr>
          <w:lang w:val="it-IT"/>
        </w:rPr>
        <w:t xml:space="preserve"> =700 kg</w:t>
      </w:r>
    </w:p>
    <w:p w14:paraId="6605D453" w14:textId="77777777" w:rsidR="004A40B5" w:rsidRPr="0023756D" w:rsidRDefault="004A40B5" w:rsidP="004A40B5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23756D">
        <w:rPr>
          <w:lang w:val="it-IT"/>
        </w:rPr>
        <w:t xml:space="preserve">quattro  funi di sostegno </w:t>
      </w:r>
    </w:p>
    <w:p w14:paraId="08AF7362" w14:textId="77777777" w:rsidR="004A40B5" w:rsidRPr="0023756D" w:rsidRDefault="004A40B5" w:rsidP="004A40B5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23756D">
        <w:rPr>
          <w:lang w:val="it-IT"/>
        </w:rPr>
        <w:t>carico di rottura minimo di ciascuna fune</w:t>
      </w:r>
      <w:r w:rsidRPr="0023756D">
        <w:rPr>
          <w:lang w:val="it-IT"/>
        </w:rPr>
        <w:tab/>
        <w:t>R = 28841 N</w:t>
      </w:r>
    </w:p>
    <w:p w14:paraId="4DEA3A69" w14:textId="77777777" w:rsidR="004A40B5" w:rsidRPr="0043175E" w:rsidRDefault="004A40B5" w:rsidP="004A40B5">
      <w:pPr>
        <w:spacing w:line="240" w:lineRule="auto"/>
        <w:ind w:left="426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 xml:space="preserve">  L’ascensore  è azionato dal  motore col sistema ad argano, mediante l’avvolgimento delle funi per mezzo giro intorno alle gole della puleggia motrice. La circonferenza media di avvolgimento ha il diametro D = 600 mm. La velocità di salita è v = 0,92 m/s e viene raggiunta in 0,4 m di percorso con accelerazione costante</w:t>
      </w:r>
      <w:r w:rsidR="00993F15">
        <w:rPr>
          <w:rFonts w:eastAsiaTheme="minorEastAsia"/>
          <w:lang w:eastAsia="it-IT"/>
        </w:rPr>
        <w:t xml:space="preserve"> (figura 2.77)</w:t>
      </w:r>
      <w:r w:rsidRPr="0043175E">
        <w:rPr>
          <w:rFonts w:eastAsiaTheme="minorEastAsia"/>
          <w:lang w:eastAsia="it-IT"/>
        </w:rPr>
        <w:t xml:space="preserve">. </w:t>
      </w:r>
      <w:r w:rsidR="00993F15">
        <w:rPr>
          <w:rFonts w:eastAsiaTheme="minorEastAsia"/>
          <w:lang w:eastAsia="it-IT"/>
        </w:rPr>
        <w:t>D</w:t>
      </w:r>
      <w:r w:rsidRPr="0043175E">
        <w:rPr>
          <w:rFonts w:eastAsiaTheme="minorEastAsia"/>
          <w:lang w:eastAsia="it-IT"/>
        </w:rPr>
        <w:t>eterminare, per il periodo di moto accelerato:</w:t>
      </w:r>
    </w:p>
    <w:p w14:paraId="2DCFB6BF" w14:textId="77777777" w:rsidR="004A40B5" w:rsidRPr="0043175E" w:rsidRDefault="004A40B5" w:rsidP="004A40B5">
      <w:pPr>
        <w:spacing w:line="240" w:lineRule="auto"/>
        <w:ind w:left="426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a) l’indice</w:t>
      </w:r>
      <w:r w:rsidRPr="0043175E">
        <w:rPr>
          <w:rFonts w:eastAsiaTheme="minorEastAsia"/>
          <w:i/>
          <w:lang w:eastAsia="it-IT"/>
        </w:rPr>
        <w:t xml:space="preserve"> i</w:t>
      </w:r>
      <w:r w:rsidRPr="0043175E">
        <w:rPr>
          <w:rFonts w:eastAsiaTheme="minorEastAsia"/>
          <w:lang w:eastAsia="it-IT"/>
        </w:rPr>
        <w:t xml:space="preserve"> di sicurezza </w:t>
      </w:r>
      <w:proofErr w:type="spellStart"/>
      <w:r w:rsidRPr="0043175E">
        <w:rPr>
          <w:rFonts w:eastAsiaTheme="minorEastAsia"/>
          <w:i/>
          <w:lang w:eastAsia="it-IT"/>
        </w:rPr>
        <w:t>i</w:t>
      </w:r>
      <w:r w:rsidRPr="0043175E">
        <w:rPr>
          <w:rFonts w:eastAsiaTheme="minorEastAsia"/>
          <w:i/>
          <w:vertAlign w:val="subscript"/>
          <w:lang w:eastAsia="it-IT"/>
        </w:rPr>
        <w:t>s</w:t>
      </w:r>
      <w:proofErr w:type="spellEnd"/>
      <w:r w:rsidRPr="0043175E">
        <w:rPr>
          <w:rFonts w:eastAsiaTheme="minorEastAsia"/>
          <w:lang w:eastAsia="it-IT"/>
        </w:rPr>
        <w:t xml:space="preserve"> a trazione  secondo cui lavorano le funi;</w:t>
      </w:r>
    </w:p>
    <w:p w14:paraId="14A286BF" w14:textId="77777777" w:rsidR="004A40B5" w:rsidRPr="0043175E" w:rsidRDefault="004A40B5" w:rsidP="004A40B5">
      <w:pPr>
        <w:spacing w:line="240" w:lineRule="auto"/>
        <w:ind w:left="426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b) il valore del momento torcente sull’albero della puleggia motrice;</w:t>
      </w:r>
    </w:p>
    <w:p w14:paraId="3A17FA32" w14:textId="77777777" w:rsidR="004A40B5" w:rsidRPr="0043175E" w:rsidRDefault="004A40B5" w:rsidP="004A40B5">
      <w:pPr>
        <w:spacing w:line="240" w:lineRule="auto"/>
        <w:ind w:left="426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 xml:space="preserve">c) la Potenza assorbita dal motore, tenendo conto del rendimento globale dell’impianto </w:t>
      </w:r>
      <m:oMath>
        <m:r>
          <w:rPr>
            <w:rFonts w:ascii="Cambria Math" w:eastAsiaTheme="minorEastAsia" w:hAnsi="Cambria Math"/>
            <w:lang w:eastAsia="it-IT"/>
          </w:rPr>
          <m:t>η =0,48</m:t>
        </m:r>
      </m:oMath>
    </w:p>
    <w:p w14:paraId="44E61B78" w14:textId="595AE92C" w:rsidR="004A40B5" w:rsidRDefault="004A40B5" w:rsidP="004A40B5">
      <w:pPr>
        <w:spacing w:line="240" w:lineRule="auto"/>
        <w:ind w:left="426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(Tratto da un tema dell’Esame di Stato dell’Istituto Tecnico Industriale a indirizzo Meccanica, sessione ordinaria)</w:t>
      </w:r>
    </w:p>
    <w:p w14:paraId="4DDFCAEE" w14:textId="77777777" w:rsidR="00425DD1" w:rsidRDefault="00425DD1" w:rsidP="00430F8A">
      <w:pPr>
        <w:spacing w:line="240" w:lineRule="auto"/>
        <w:rPr>
          <w:b/>
        </w:rPr>
      </w:pPr>
    </w:p>
    <w:p w14:paraId="1D78E015" w14:textId="77777777" w:rsidR="004F47BE" w:rsidRDefault="004F47BE" w:rsidP="00D0402D">
      <w:pPr>
        <w:spacing w:line="240" w:lineRule="auto"/>
        <w:ind w:left="567" w:hanging="567"/>
        <w:rPr>
          <w:b/>
        </w:rPr>
      </w:pPr>
    </w:p>
    <w:p w14:paraId="41395461" w14:textId="77777777" w:rsidR="004F47BE" w:rsidRDefault="004F47BE" w:rsidP="00D0402D">
      <w:pPr>
        <w:spacing w:line="240" w:lineRule="auto"/>
        <w:ind w:left="567" w:hanging="567"/>
        <w:rPr>
          <w:b/>
        </w:rPr>
      </w:pPr>
      <w:r>
        <w:rPr>
          <w:b/>
        </w:rPr>
        <w:t>SOLUZIONE</w:t>
      </w:r>
    </w:p>
    <w:p w14:paraId="4F66E368" w14:textId="77777777" w:rsidR="00487773" w:rsidRPr="000D3A15" w:rsidRDefault="00487773" w:rsidP="00487773">
      <w:pPr>
        <w:ind w:left="567"/>
        <w:rPr>
          <w:b/>
          <w:lang w:eastAsia="it-IT"/>
        </w:rPr>
      </w:pPr>
    </w:p>
    <w:p w14:paraId="392EE246" w14:textId="77777777" w:rsidR="00487773" w:rsidRPr="0043175E" w:rsidRDefault="00487773" w:rsidP="00487773">
      <w:pPr>
        <w:spacing w:line="240" w:lineRule="auto"/>
        <w:ind w:left="142" w:hanging="142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a</w:t>
      </w:r>
      <w:r w:rsidRPr="0043175E">
        <w:rPr>
          <w:rFonts w:eastAsiaTheme="minorEastAsia"/>
          <w:lang w:eastAsia="it-IT"/>
        </w:rPr>
        <w:t>) Nella fase di accelerazione, le funi  che sostengono la cabina sono sottoposte al carico di trazione dato dalla somma del peso della cabina, del peso del carico trasportato e dalla forza d’inerzia di entrambi.</w:t>
      </w:r>
    </w:p>
    <w:p w14:paraId="56AB7AEF" w14:textId="77777777" w:rsidR="00487773" w:rsidRPr="0043175E" w:rsidRDefault="00487773" w:rsidP="00487773">
      <w:pPr>
        <w:spacing w:line="240" w:lineRule="auto"/>
        <w:ind w:left="142" w:hanging="142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L’espressione della forza d’inerzia è:</w:t>
      </w:r>
    </w:p>
    <w:p w14:paraId="0B98050F" w14:textId="77777777" w:rsidR="00487773" w:rsidRDefault="00000000" w:rsidP="00487773">
      <w:pPr>
        <w:spacing w:line="240" w:lineRule="auto"/>
        <w:ind w:left="142" w:hanging="142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i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=-m×a</m:t>
          </m:r>
        </m:oMath>
      </m:oMathPara>
    </w:p>
    <w:p w14:paraId="6206C8F2" w14:textId="77777777" w:rsidR="00487773" w:rsidRPr="0043175E" w:rsidRDefault="00487773" w:rsidP="00487773">
      <w:pPr>
        <w:spacing w:line="240" w:lineRule="auto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per cui occorre calcolare il valore</w:t>
      </w:r>
      <w:r>
        <w:rPr>
          <w:rFonts w:eastAsiaTheme="minorEastAsia"/>
          <w:lang w:eastAsia="it-IT"/>
        </w:rPr>
        <w:t xml:space="preserve"> </w:t>
      </w:r>
      <w:r w:rsidRPr="0043175E">
        <w:rPr>
          <w:rFonts w:eastAsiaTheme="minorEastAsia"/>
          <w:lang w:eastAsia="it-IT"/>
        </w:rPr>
        <w:t>dell’accelerazione,  che si ricava mediante le equazioni del moto uniformemente accelerato con velocità iniziale nulla:</w:t>
      </w:r>
    </w:p>
    <w:p w14:paraId="3957C41B" w14:textId="77777777" w:rsidR="00487773" w:rsidRDefault="00487773" w:rsidP="00487773">
      <w:pPr>
        <w:spacing w:line="240" w:lineRule="auto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v=a×t</m:t>
          </m:r>
        </m:oMath>
      </m:oMathPara>
    </w:p>
    <w:p w14:paraId="770B11A1" w14:textId="77777777" w:rsidR="00487773" w:rsidRDefault="00487773" w:rsidP="00487773">
      <w:pPr>
        <w:spacing w:line="240" w:lineRule="auto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s=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×a×</m:t>
          </m:r>
          <m:sSup>
            <m:sSup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pPr>
            <m:e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sup>
          </m:sSup>
        </m:oMath>
      </m:oMathPara>
    </w:p>
    <w:p w14:paraId="7EB034D0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Mettendo a sistema le due equazione e sostituendo i valori noti si ha:</w:t>
      </w:r>
    </w:p>
    <w:p w14:paraId="48E6FBFC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v=a×t</m:t>
                  </m:r>
                </m:e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s=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eastAsia="it-IT"/>
                    </w:rPr>
                    <m:t>×a×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14:paraId="605DC617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08854E81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0,92=a×t</m:t>
                  </m:r>
                </m:e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0,4=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eastAsia="it-IT"/>
                    </w:rPr>
                    <m:t>×a×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14:paraId="7D215EC9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043E4081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t=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0,92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a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0,4=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eastAsia="it-IT"/>
                    </w:rPr>
                    <m:t>×a×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it-IT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it-IT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lang w:eastAsia="it-IT"/>
                                </w:rPr>
                                <m:t>0,92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lang w:eastAsia="it-IT"/>
                                </w:rPr>
                                <m:t>a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14:paraId="633D5586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4306EC84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0,92</m:t>
                  </m:r>
                </m:e>
                <m:sup>
                  <m:r>
                    <w:rPr>
                      <w:rFonts w:ascii="Cambria Math" w:eastAsiaTheme="minorEastAsia" w:hAnsi="Cambria Math"/>
                      <w:lang w:eastAsia="it-IT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2×0,4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 xml:space="preserve">=1,06 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  <w:lang w:eastAsia="it-IT"/>
                    </w:rPr>
                    <m:t>2</m:t>
                  </m:r>
                </m:sup>
              </m:sSup>
            </m:den>
          </m:f>
        </m:oMath>
      </m:oMathPara>
    </w:p>
    <w:p w14:paraId="7BAC60F0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La massa totale della cabina, compreso la portata</w:t>
      </w:r>
      <w:r>
        <w:rPr>
          <w:rFonts w:eastAsiaTheme="minorEastAsia"/>
          <w:lang w:eastAsia="it-IT"/>
        </w:rPr>
        <w:t>,  vale:</w:t>
      </w:r>
    </w:p>
    <w:p w14:paraId="1F0FC0FD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tot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=540+320=860 kg</m:t>
          </m:r>
        </m:oMath>
      </m:oMathPara>
    </w:p>
    <w:p w14:paraId="3A6B6FAB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46A7D115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Pertanto il valore della forza d’inerzia risulta:</w:t>
      </w:r>
    </w:p>
    <w:p w14:paraId="2F0CE3ED" w14:textId="77777777" w:rsidR="00487773" w:rsidRDefault="00000000" w:rsidP="00487773">
      <w:pPr>
        <w:spacing w:line="240" w:lineRule="auto"/>
        <w:ind w:left="142" w:hanging="142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i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×a=-860×1,06=-912 N</m:t>
          </m:r>
        </m:oMath>
      </m:oMathPara>
    </w:p>
    <w:p w14:paraId="1C90D803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 xml:space="preserve">Il carico di trazione complessivo </w:t>
      </w:r>
      <w:r w:rsidRPr="00507E05">
        <w:rPr>
          <w:rFonts w:eastAsiaTheme="minorEastAsia"/>
          <w:i/>
          <w:lang w:eastAsia="it-IT"/>
        </w:rPr>
        <w:t xml:space="preserve">T </w:t>
      </w:r>
      <w:r w:rsidRPr="0043175E">
        <w:rPr>
          <w:rFonts w:eastAsiaTheme="minorEastAsia"/>
          <w:lang w:eastAsia="it-IT"/>
        </w:rPr>
        <w:t>agente su ciascuna fune vale:</w:t>
      </w:r>
    </w:p>
    <w:p w14:paraId="7BBBA78E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T=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Q+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it-IT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4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8437+912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4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=2337 N</m:t>
          </m:r>
        </m:oMath>
      </m:oMathPara>
    </w:p>
    <w:p w14:paraId="6917E2D4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in cui Q è il peso </w:t>
      </w:r>
      <w:r w:rsidRPr="0043175E">
        <w:rPr>
          <w:rFonts w:eastAsiaTheme="minorEastAsia"/>
          <w:lang w:eastAsia="it-IT"/>
        </w:rPr>
        <w:t>complessivo della cabina:</w:t>
      </w:r>
    </w:p>
    <w:p w14:paraId="5465BCC0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Q=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tot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×g=860×9,81=8437 N</m:t>
          </m:r>
        </m:oMath>
      </m:oMathPara>
    </w:p>
    <w:p w14:paraId="5E06F481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proofErr w:type="spellStart"/>
      <w:r w:rsidRPr="0043175E">
        <w:rPr>
          <w:rFonts w:eastAsiaTheme="minorEastAsia"/>
          <w:lang w:eastAsia="it-IT"/>
        </w:rPr>
        <w:t>Poichè</w:t>
      </w:r>
      <w:proofErr w:type="spellEnd"/>
      <w:r w:rsidRPr="0043175E">
        <w:rPr>
          <w:rFonts w:eastAsiaTheme="minorEastAsia"/>
          <w:lang w:eastAsia="it-IT"/>
        </w:rPr>
        <w:t xml:space="preserve"> il carico di rottura minimo di ciascuna fune è R = 28</w:t>
      </w:r>
      <w:r>
        <w:rPr>
          <w:rFonts w:eastAsiaTheme="minorEastAsia"/>
          <w:lang w:eastAsia="it-IT"/>
        </w:rPr>
        <w:t xml:space="preserve"> </w:t>
      </w:r>
      <w:r w:rsidRPr="0043175E">
        <w:rPr>
          <w:rFonts w:eastAsiaTheme="minorEastAsia"/>
          <w:lang w:eastAsia="it-IT"/>
        </w:rPr>
        <w:t xml:space="preserve">841 N , l’indice di sicurezza  </w:t>
      </w:r>
      <w:proofErr w:type="spellStart"/>
      <w:r w:rsidRPr="0043175E">
        <w:rPr>
          <w:rFonts w:eastAsiaTheme="minorEastAsia"/>
          <w:i/>
          <w:lang w:eastAsia="it-IT"/>
        </w:rPr>
        <w:t>i</w:t>
      </w:r>
      <w:r w:rsidRPr="0043175E">
        <w:rPr>
          <w:rFonts w:eastAsiaTheme="minorEastAsia"/>
          <w:i/>
          <w:vertAlign w:val="subscript"/>
          <w:lang w:eastAsia="it-IT"/>
        </w:rPr>
        <w:t>s</w:t>
      </w:r>
      <w:proofErr w:type="spellEnd"/>
      <w:r w:rsidRPr="0043175E">
        <w:rPr>
          <w:rFonts w:eastAsiaTheme="minorEastAsia"/>
          <w:i/>
          <w:lang w:eastAsia="it-IT"/>
        </w:rPr>
        <w:t xml:space="preserve"> </w:t>
      </w:r>
      <w:r w:rsidRPr="0043175E">
        <w:rPr>
          <w:rFonts w:eastAsiaTheme="minorEastAsia"/>
          <w:lang w:eastAsia="it-IT"/>
        </w:rPr>
        <w:t xml:space="preserve"> a trazione risulta: </w:t>
      </w:r>
    </w:p>
    <w:p w14:paraId="4BDEE223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s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R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28841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2337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=12,3</m:t>
          </m:r>
        </m:oMath>
      </m:oMathPara>
    </w:p>
    <w:p w14:paraId="40963A6C" w14:textId="77777777" w:rsidR="00487773" w:rsidRPr="0043175E" w:rsidRDefault="00487773" w:rsidP="00487773">
      <w:pPr>
        <w:spacing w:line="240" w:lineRule="auto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 xml:space="preserve">che è un valore accettabile, come si deduce dalle prescrizioni del  </w:t>
      </w:r>
      <w:r w:rsidRPr="0043175E">
        <w:rPr>
          <w:rFonts w:eastAsiaTheme="minorEastAsia"/>
          <w:i/>
          <w:lang w:eastAsia="it-IT"/>
        </w:rPr>
        <w:t xml:space="preserve">DPR del 29.5.1963 relative ad ascensori  e montacarichi  in servizio privato,  </w:t>
      </w:r>
      <w:r w:rsidRPr="0043175E">
        <w:rPr>
          <w:rFonts w:eastAsiaTheme="minorEastAsia"/>
          <w:lang w:eastAsia="it-IT"/>
        </w:rPr>
        <w:t>in cui è indicato</w:t>
      </w:r>
      <w:r>
        <w:rPr>
          <w:rFonts w:eastAsiaTheme="minorEastAsia"/>
          <w:lang w:eastAsia="it-IT"/>
        </w:rPr>
        <w:t xml:space="preserve"> che deve essere</w:t>
      </w:r>
      <w:r w:rsidRPr="0043175E">
        <w:rPr>
          <w:rFonts w:eastAsiaTheme="minorEastAsia"/>
          <w:lang w:eastAsia="it-IT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s</m:t>
            </m:r>
          </m:sub>
        </m:sSub>
        <m:r>
          <w:rPr>
            <w:rFonts w:ascii="Cambria Math" w:eastAsiaTheme="minorEastAsia" w:hAnsi="Cambria Math"/>
            <w:lang w:eastAsia="it-IT"/>
          </w:rPr>
          <m:t>≥12</m:t>
        </m:r>
      </m:oMath>
      <w:r w:rsidRPr="0043175E">
        <w:rPr>
          <w:rFonts w:eastAsiaTheme="minorEastAsia"/>
          <w:lang w:eastAsia="it-IT"/>
        </w:rPr>
        <w:t>.</w:t>
      </w:r>
    </w:p>
    <w:p w14:paraId="5E4C15AD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b) </w:t>
      </w:r>
      <w:r w:rsidRPr="0043175E">
        <w:rPr>
          <w:rFonts w:eastAsiaTheme="minorEastAsia"/>
          <w:lang w:eastAsia="it-IT"/>
        </w:rPr>
        <w:t>Il momento torcente sull’albero della puleggia motrice in moto uniforme (velocità costante) vale:</w:t>
      </w:r>
    </w:p>
    <w:p w14:paraId="27E882E3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it-IT"/>
                </w:rPr>
                <m:t>Q-Q'</m:t>
              </m:r>
            </m:e>
          </m:d>
          <m:r>
            <w:rPr>
              <w:rFonts w:ascii="Cambria Math" w:eastAsiaTheme="minorEastAsia" w:hAnsi="Cambria Math"/>
              <w:lang w:eastAsia="it-IT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</m:oMath>
      </m:oMathPara>
    </w:p>
    <w:p w14:paraId="1DF20DAB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In cui :</w:t>
      </w:r>
    </w:p>
    <w:p w14:paraId="6A030C5F" w14:textId="77777777" w:rsidR="00487773" w:rsidRPr="00430F8A" w:rsidRDefault="00487773" w:rsidP="0048777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430F8A">
        <w:rPr>
          <w:rFonts w:eastAsiaTheme="minorEastAsia"/>
          <w:i/>
          <w:lang w:val="it-IT" w:eastAsia="it-IT"/>
        </w:rPr>
        <w:t xml:space="preserve">Q </w:t>
      </w:r>
      <w:r w:rsidRPr="00430F8A">
        <w:rPr>
          <w:rFonts w:eastAsiaTheme="minorEastAsia"/>
          <w:lang w:val="it-IT" w:eastAsia="it-IT"/>
        </w:rPr>
        <w:t xml:space="preserve">= 8437 N è il peso totale della cabina </w:t>
      </w:r>
    </w:p>
    <w:p w14:paraId="11FE7BA5" w14:textId="77777777" w:rsidR="00487773" w:rsidRPr="00430F8A" w:rsidRDefault="00487773" w:rsidP="0048777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430F8A">
        <w:rPr>
          <w:rFonts w:eastAsiaTheme="minorEastAsia"/>
          <w:i/>
          <w:lang w:val="it-IT" w:eastAsia="it-IT"/>
        </w:rPr>
        <w:t>Q’</w:t>
      </w:r>
      <w:r w:rsidRPr="00430F8A">
        <w:rPr>
          <w:rFonts w:eastAsiaTheme="minorEastAsia"/>
          <w:lang w:val="it-IT" w:eastAsia="it-IT"/>
        </w:rPr>
        <w:t xml:space="preserve"> è il peso del contrappeso, e vale:</w:t>
      </w:r>
    </w:p>
    <w:p w14:paraId="6ADA2854" w14:textId="77777777" w:rsidR="00487773" w:rsidRDefault="00000000" w:rsidP="00487773">
      <w:pPr>
        <w:spacing w:line="240" w:lineRule="auto"/>
        <w:rPr>
          <w:rFonts w:eastAsiaTheme="minorEastAsia"/>
          <w:lang w:eastAsia="it-IT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pPr>
            <m:e>
              <m:r>
                <w:rPr>
                  <w:rFonts w:ascii="Cambria Math" w:eastAsiaTheme="minorEastAsia" w:hAnsi="Cambria Math"/>
                  <w:lang w:eastAsia="it-IT"/>
                </w:rPr>
                <m:t>Q</m:t>
              </m:r>
            </m:e>
            <m:sup>
              <m:r>
                <w:rPr>
                  <w:rFonts w:ascii="Cambria Math" w:eastAsiaTheme="minorEastAsia" w:hAnsi="Cambria Math"/>
                  <w:lang w:eastAsia="it-IT"/>
                </w:rPr>
                <m:t>'</m:t>
              </m:r>
            </m:sup>
          </m:sSup>
          <m:r>
            <w:rPr>
              <w:rFonts w:ascii="Cambria Math" w:eastAsiaTheme="minorEastAsia" w:hAnsi="Cambria Math"/>
              <w:lang w:eastAsia="it-IT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contrap.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×g=700×9,81=6867N</m:t>
          </m:r>
        </m:oMath>
      </m:oMathPara>
    </w:p>
    <w:p w14:paraId="4E4A11FB" w14:textId="77777777" w:rsidR="00487773" w:rsidRPr="00430F8A" w:rsidRDefault="00487773" w:rsidP="00487773">
      <w:pPr>
        <w:pStyle w:val="Paragrafoelenco"/>
        <w:numPr>
          <w:ilvl w:val="0"/>
          <w:numId w:val="1"/>
        </w:numPr>
        <w:spacing w:line="240" w:lineRule="auto"/>
        <w:rPr>
          <w:rFonts w:eastAsiaTheme="minorEastAsia"/>
          <w:lang w:val="it-IT" w:eastAsia="it-IT"/>
        </w:rPr>
      </w:pPr>
      <w:r w:rsidRPr="00430F8A">
        <w:rPr>
          <w:rFonts w:eastAsiaTheme="minorEastAsia"/>
          <w:lang w:val="it-IT" w:eastAsia="it-IT"/>
        </w:rPr>
        <w:t xml:space="preserve"> </w:t>
      </w:r>
      <w:r w:rsidRPr="00430F8A">
        <w:rPr>
          <w:rFonts w:eastAsiaTheme="minorEastAsia"/>
          <w:i/>
          <w:lang w:val="it-IT" w:eastAsia="it-IT"/>
        </w:rPr>
        <w:t>D</w:t>
      </w:r>
      <w:r w:rsidRPr="00430F8A">
        <w:rPr>
          <w:rFonts w:eastAsiaTheme="minorEastAsia"/>
          <w:lang w:val="it-IT" w:eastAsia="it-IT"/>
        </w:rPr>
        <w:t xml:space="preserve"> = 600 mm è il diametro della puleggia.</w:t>
      </w:r>
    </w:p>
    <w:p w14:paraId="0AA0A094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355176">
        <w:rPr>
          <w:rFonts w:eastAsiaTheme="minorEastAsia"/>
          <w:lang w:eastAsia="it-IT"/>
        </w:rPr>
        <w:t>Pertanto s</w:t>
      </w:r>
      <w:r>
        <w:rPr>
          <w:rFonts w:eastAsiaTheme="minorEastAsia"/>
          <w:lang w:eastAsia="it-IT"/>
        </w:rPr>
        <w:t>i ha:</w:t>
      </w:r>
    </w:p>
    <w:p w14:paraId="4F3D11CD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it-IT"/>
                </w:rPr>
                <m:t>8437-6867</m:t>
              </m:r>
            </m:e>
          </m:d>
          <m:r>
            <w:rPr>
              <w:rFonts w:ascii="Cambria Math" w:eastAsiaTheme="minorEastAsia" w:hAnsi="Cambria Math"/>
              <w:lang w:eastAsia="it-IT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600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=471 000 N mm</m:t>
          </m:r>
        </m:oMath>
      </m:oMathPara>
    </w:p>
    <w:p w14:paraId="74E0BC9D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All’avviamento (moto accelerato), invece si ha:</w:t>
      </w:r>
    </w:p>
    <w:p w14:paraId="6CB0B663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  <m:sup>
              <m:r>
                <w:rPr>
                  <w:rFonts w:ascii="Cambria Math" w:eastAsiaTheme="minorEastAsia" w:hAnsi="Cambria Math"/>
                  <w:lang w:eastAsia="it-I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lang w:eastAsia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Q+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eastAsia="it-IT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'</m:t>
                      </m:r>
                    </m:sup>
                  </m:sSubSup>
                </m:e>
              </m:d>
            </m:e>
          </m:d>
          <m:r>
            <w:rPr>
              <w:rFonts w:ascii="Cambria Math" w:eastAsiaTheme="minorEastAsia" w:hAnsi="Cambria Math"/>
              <w:lang w:eastAsia="it-IT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</m:oMath>
      </m:oMathPara>
    </w:p>
    <w:p w14:paraId="5251EEC6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con:</w:t>
      </w:r>
    </w:p>
    <w:p w14:paraId="2C41F0AE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it-IT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  <w:lang w:eastAsia="it-I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lang w:eastAsia="it-IT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contrap.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×a=700×1,06=742 N</m:t>
          </m:r>
        </m:oMath>
      </m:oMathPara>
    </w:p>
    <w:p w14:paraId="78BB1960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3CC973BB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 xml:space="preserve"> e</w:t>
      </w:r>
      <w:r>
        <w:rPr>
          <w:rFonts w:eastAsiaTheme="minorEastAsia"/>
          <w:lang w:eastAsia="it-IT"/>
        </w:rPr>
        <w:tab/>
      </w:r>
      <w:r>
        <w:rPr>
          <w:rFonts w:eastAsiaTheme="minorEastAsia"/>
          <w:lang w:eastAsia="it-IT"/>
        </w:rPr>
        <w:tab/>
      </w:r>
      <w:r>
        <w:rPr>
          <w:rFonts w:eastAsiaTheme="minorEastAsia"/>
          <w:lang w:eastAsia="it-IT"/>
        </w:rPr>
        <w:tab/>
      </w:r>
      <w:r>
        <w:rPr>
          <w:rFonts w:eastAsiaTheme="minorEastAsia"/>
          <w:lang w:eastAsia="it-IT"/>
        </w:rPr>
        <w:tab/>
      </w:r>
      <w:r>
        <w:rPr>
          <w:rFonts w:eastAsiaTheme="minorEastAsia"/>
          <w:lang w:eastAsia="it-IT"/>
        </w:rPr>
        <w:tab/>
      </w:r>
      <w:r>
        <w:rPr>
          <w:rFonts w:eastAsiaTheme="minorEastAsia"/>
          <w:lang w:eastAsia="it-IT"/>
        </w:rPr>
        <w:tab/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it-IT"/>
              </w:rPr>
            </m:ctrlPr>
          </m:sSubPr>
          <m:e>
            <m:r>
              <w:rPr>
                <w:rFonts w:ascii="Cambria Math" w:eastAsiaTheme="minorEastAsia" w:hAnsi="Cambria Math"/>
                <w:lang w:eastAsia="it-IT"/>
              </w:rPr>
              <m:t>F</m:t>
            </m:r>
          </m:e>
          <m:sub>
            <m:r>
              <w:rPr>
                <w:rFonts w:ascii="Cambria Math" w:eastAsiaTheme="minorEastAsia" w:hAnsi="Cambria Math"/>
                <w:lang w:eastAsia="it-IT"/>
              </w:rPr>
              <m:t>i</m:t>
            </m:r>
          </m:sub>
        </m:sSub>
        <m:r>
          <w:rPr>
            <w:rFonts w:ascii="Cambria Math" w:eastAsiaTheme="minorEastAsia" w:hAnsi="Cambria Math"/>
            <w:lang w:eastAsia="it-IT"/>
          </w:rPr>
          <m:t xml:space="preserve">=912 N </m:t>
        </m:r>
      </m:oMath>
    </w:p>
    <w:p w14:paraId="1769B084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 w:rsidRPr="0043175E">
        <w:rPr>
          <w:rFonts w:eastAsiaTheme="minorEastAsia"/>
          <w:lang w:eastAsia="it-IT"/>
        </w:rPr>
        <w:t>Quindi :</w:t>
      </w:r>
    </w:p>
    <w:p w14:paraId="4CA57ACA" w14:textId="77777777" w:rsidR="00487773" w:rsidRDefault="00000000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it-IT"/>
                </w:rPr>
                <m:t>M'</m:t>
              </m:r>
            </m:e>
            <m:sub>
              <m:r>
                <w:rPr>
                  <w:rFonts w:ascii="Cambria Math" w:eastAsiaTheme="minorEastAsia" w:hAnsi="Cambria Math"/>
                  <w:lang w:eastAsia="it-IT"/>
                </w:rPr>
                <m:t>t</m:t>
              </m:r>
            </m:sub>
          </m:sSub>
          <m:r>
            <w:rPr>
              <w:rFonts w:ascii="Cambria Math" w:eastAsiaTheme="minorEastAsia" w:hAnsi="Cambria Math"/>
              <w:lang w:eastAsia="it-IT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8437+912</m:t>
                  </m:r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6867-742</m:t>
                  </m:r>
                </m:e>
              </m:d>
            </m:e>
          </m:d>
          <m:r>
            <w:rPr>
              <w:rFonts w:ascii="Cambria Math" w:eastAsiaTheme="minorEastAsia" w:hAnsi="Cambria Math"/>
              <w:lang w:eastAsia="it-IT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it-IT"/>
                </w:rPr>
                <m:t>600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2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=967 200 N mm</m:t>
          </m:r>
        </m:oMath>
      </m:oMathPara>
    </w:p>
    <w:p w14:paraId="03647220" w14:textId="77777777" w:rsidR="00487773" w:rsidRPr="0043175E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w:r>
        <w:rPr>
          <w:rFonts w:eastAsiaTheme="minorEastAsia"/>
          <w:lang w:eastAsia="it-IT"/>
        </w:rPr>
        <w:t>c</w:t>
      </w:r>
      <w:r w:rsidRPr="0043175E">
        <w:rPr>
          <w:rFonts w:eastAsiaTheme="minorEastAsia"/>
          <w:lang w:eastAsia="it-IT"/>
        </w:rPr>
        <w:t>) L’espressione della potenza sviluppata da una forza è:</w:t>
      </w:r>
    </w:p>
    <w:p w14:paraId="3F7AE7D4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P=F×v</m:t>
          </m:r>
        </m:oMath>
      </m:oMathPara>
    </w:p>
    <w:p w14:paraId="691C7E50" w14:textId="77777777" w:rsidR="00487773" w:rsidRPr="00430F8A" w:rsidRDefault="00487773" w:rsidP="00487773">
      <w:pPr>
        <w:pStyle w:val="Paragrafoelenco"/>
        <w:numPr>
          <w:ilvl w:val="0"/>
          <w:numId w:val="1"/>
        </w:numPr>
        <w:tabs>
          <w:tab w:val="left" w:pos="426"/>
        </w:tabs>
        <w:spacing w:line="240" w:lineRule="auto"/>
        <w:ind w:hanging="643"/>
        <w:rPr>
          <w:rFonts w:eastAsiaTheme="minorEastAsia"/>
          <w:lang w:val="it-IT" w:eastAsia="it-IT"/>
        </w:rPr>
      </w:pPr>
      <w:r w:rsidRPr="00430F8A">
        <w:rPr>
          <w:rFonts w:eastAsiaTheme="minorEastAsia"/>
          <w:lang w:val="it-IT" w:eastAsia="it-IT"/>
        </w:rPr>
        <w:t>Tenendo conto del rendimento, la potenza motrice, in moto uniforme (velocità costante) vale:</w:t>
      </w:r>
    </w:p>
    <w:p w14:paraId="0526BC27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  <m:oMathPara>
        <m:oMath>
          <m:r>
            <w:rPr>
              <w:rFonts w:ascii="Cambria Math" w:eastAsiaTheme="minorEastAsia" w:hAnsi="Cambria Math"/>
              <w:lang w:eastAsia="it-IT"/>
            </w:rPr>
            <m:t>P=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Q-Q'</m:t>
                  </m:r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×v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η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8437-6867</m:t>
                  </m:r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×0,92</m:t>
              </m:r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0,48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=3009 W</m:t>
          </m:r>
        </m:oMath>
      </m:oMathPara>
    </w:p>
    <w:p w14:paraId="3A0CC5A9" w14:textId="77777777" w:rsidR="00487773" w:rsidRDefault="00487773" w:rsidP="00487773">
      <w:pPr>
        <w:spacing w:line="240" w:lineRule="auto"/>
        <w:ind w:left="360" w:hanging="360"/>
        <w:rPr>
          <w:rFonts w:eastAsiaTheme="minorEastAsia"/>
          <w:lang w:eastAsia="it-IT"/>
        </w:rPr>
      </w:pPr>
    </w:p>
    <w:p w14:paraId="1707C5A7" w14:textId="77777777" w:rsidR="00487773" w:rsidRPr="00430F8A" w:rsidRDefault="00487773" w:rsidP="00487773">
      <w:pPr>
        <w:pStyle w:val="Paragrafoelenco"/>
        <w:numPr>
          <w:ilvl w:val="0"/>
          <w:numId w:val="1"/>
        </w:numPr>
        <w:tabs>
          <w:tab w:val="left" w:pos="567"/>
        </w:tabs>
        <w:spacing w:line="240" w:lineRule="auto"/>
        <w:ind w:hanging="643"/>
        <w:rPr>
          <w:rFonts w:eastAsiaTheme="minorEastAsia"/>
          <w:lang w:val="it-IT" w:eastAsia="it-IT"/>
        </w:rPr>
      </w:pPr>
      <w:r w:rsidRPr="00430F8A">
        <w:rPr>
          <w:rFonts w:eastAsiaTheme="minorEastAsia"/>
          <w:lang w:val="it-IT" w:eastAsia="it-IT"/>
        </w:rPr>
        <w:t>Alla fine della fase di accelerazione, il valore della potenza risulta:</w:t>
      </w:r>
    </w:p>
    <w:p w14:paraId="203668AB" w14:textId="77777777" w:rsidR="00487773" w:rsidRPr="00430F8A" w:rsidRDefault="00487773" w:rsidP="00487773">
      <w:pPr>
        <w:pStyle w:val="Paragrafoelenco"/>
        <w:tabs>
          <w:tab w:val="left" w:pos="567"/>
        </w:tabs>
        <w:spacing w:line="240" w:lineRule="auto"/>
        <w:ind w:left="927"/>
        <w:rPr>
          <w:rFonts w:eastAsiaTheme="minorEastAsia"/>
          <w:lang w:val="it-IT" w:eastAsia="it-IT"/>
        </w:rPr>
      </w:pPr>
    </w:p>
    <w:p w14:paraId="625A2928" w14:textId="77777777" w:rsidR="00487773" w:rsidRPr="000D3A15" w:rsidRDefault="00487773" w:rsidP="00487773">
      <w:pPr>
        <w:pStyle w:val="Paragrafoelenco"/>
        <w:spacing w:line="240" w:lineRule="auto"/>
        <w:ind w:left="927"/>
        <w:rPr>
          <w:rFonts w:eastAsiaTheme="minorEastAsia"/>
          <w:lang w:eastAsia="it-IT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eastAsia="it-IT"/>
            </w:rPr>
            <m:t>P'=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Q+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eastAsia="it-IT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lang w:eastAsia="it-I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lang w:eastAsia="it-IT"/>
                        </w:rPr>
                        <m:t>'</m:t>
                      </m:r>
                    </m:sup>
                  </m:sSubSup>
                </m:e>
              </m:d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η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×v=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it-IT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8437+912</m:t>
                  </m:r>
                </m:e>
              </m:d>
              <m:r>
                <w:rPr>
                  <w:rFonts w:ascii="Cambria Math" w:eastAsiaTheme="minorEastAsia" w:hAnsi="Cambria Math"/>
                  <w:lang w:eastAsia="it-IT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it-IT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eastAsia="it-IT"/>
                    </w:rPr>
                    <m:t>6867-742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lang w:eastAsia="it-IT"/>
                </w:rPr>
                <m:t>0,48</m:t>
              </m:r>
            </m:den>
          </m:f>
          <m:r>
            <w:rPr>
              <w:rFonts w:ascii="Cambria Math" w:eastAsiaTheme="minorEastAsia" w:hAnsi="Cambria Math"/>
              <w:lang w:eastAsia="it-IT"/>
            </w:rPr>
            <m:t>×0,92=6179 W</m:t>
          </m:r>
        </m:oMath>
      </m:oMathPara>
    </w:p>
    <w:p w14:paraId="37E9D6D9" w14:textId="77777777" w:rsidR="00487773" w:rsidRDefault="00487773" w:rsidP="00487773">
      <w:pPr>
        <w:ind w:left="567"/>
        <w:rPr>
          <w:lang w:eastAsia="it-IT"/>
        </w:rPr>
      </w:pPr>
    </w:p>
    <w:p w14:paraId="20E40B37" w14:textId="77777777" w:rsidR="00487773" w:rsidRDefault="00487773" w:rsidP="00D0402D">
      <w:pPr>
        <w:spacing w:line="240" w:lineRule="auto"/>
        <w:ind w:left="567" w:hanging="567"/>
        <w:rPr>
          <w:b/>
        </w:rPr>
      </w:pPr>
    </w:p>
    <w:sectPr w:rsidR="00487773" w:rsidSect="005200E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DE10" w14:textId="77777777" w:rsidR="005200E0" w:rsidRDefault="005200E0" w:rsidP="00430F8A">
      <w:pPr>
        <w:spacing w:after="0" w:line="240" w:lineRule="auto"/>
      </w:pPr>
      <w:r>
        <w:separator/>
      </w:r>
    </w:p>
  </w:endnote>
  <w:endnote w:type="continuationSeparator" w:id="0">
    <w:p w14:paraId="0281F69C" w14:textId="77777777" w:rsidR="005200E0" w:rsidRDefault="005200E0" w:rsidP="0043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2C36" w14:textId="288B81FB" w:rsidR="00430F8A" w:rsidRDefault="00430F8A">
    <w:pPr>
      <w:pStyle w:val="Pidipagina"/>
    </w:pPr>
    <w:r>
      <w:t xml:space="preserve">G. Anzalone, P. Bassignana </w:t>
    </w:r>
    <w:r>
      <w:rPr>
        <w:rFonts w:cstheme="minorHAnsi"/>
      </w:rPr>
      <w:t>©</w:t>
    </w:r>
    <w:r>
      <w:t xml:space="preserve">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2823" w14:textId="77777777" w:rsidR="005200E0" w:rsidRDefault="005200E0" w:rsidP="00430F8A">
      <w:pPr>
        <w:spacing w:after="0" w:line="240" w:lineRule="auto"/>
      </w:pPr>
      <w:r>
        <w:separator/>
      </w:r>
    </w:p>
  </w:footnote>
  <w:footnote w:type="continuationSeparator" w:id="0">
    <w:p w14:paraId="2B07DEA0" w14:textId="77777777" w:rsidR="005200E0" w:rsidRDefault="005200E0" w:rsidP="00430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46278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3B7ACE"/>
    <w:rsid w:val="00425DD1"/>
    <w:rsid w:val="00430F8A"/>
    <w:rsid w:val="00465ACA"/>
    <w:rsid w:val="00487773"/>
    <w:rsid w:val="004A40B5"/>
    <w:rsid w:val="004F47BE"/>
    <w:rsid w:val="005200E0"/>
    <w:rsid w:val="00993F15"/>
    <w:rsid w:val="00A30E0C"/>
    <w:rsid w:val="00A31B71"/>
    <w:rsid w:val="00AE68D2"/>
    <w:rsid w:val="00C50898"/>
    <w:rsid w:val="00CA68E4"/>
    <w:rsid w:val="00CC3FE7"/>
    <w:rsid w:val="00D0402D"/>
    <w:rsid w:val="00EC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0F1C"/>
  <w15:docId w15:val="{CE58238A-B6EF-4BE0-89C8-A22EC837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30F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0F8A"/>
  </w:style>
  <w:style w:type="paragraph" w:styleId="Pidipagina">
    <w:name w:val="footer"/>
    <w:basedOn w:val="Normale"/>
    <w:link w:val="PidipaginaCarattere"/>
    <w:uiPriority w:val="99"/>
    <w:unhideWhenUsed/>
    <w:rsid w:val="00430F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0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7</cp:revision>
  <dcterms:created xsi:type="dcterms:W3CDTF">2024-02-21T15:58:00Z</dcterms:created>
  <dcterms:modified xsi:type="dcterms:W3CDTF">2024-02-27T11:42:00Z</dcterms:modified>
</cp:coreProperties>
</file>